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tblInd w:w="101" w:type="dxa"/>
        <w:tblLook w:val="04A0"/>
      </w:tblPr>
      <w:tblGrid>
        <w:gridCol w:w="9369"/>
      </w:tblGrid>
      <w:tr w:rsidR="004C22D0" w:rsidRPr="00E454D3" w:rsidTr="00B83B0F">
        <w:trPr>
          <w:trHeight w:val="270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0" w:rsidRPr="00E454D3" w:rsidRDefault="004C22D0" w:rsidP="00B8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D3">
              <w:rPr>
                <w:rFonts w:ascii="Arial" w:hAnsi="Arial" w:cs="Arial"/>
                <w:sz w:val="24"/>
                <w:szCs w:val="24"/>
              </w:rPr>
              <w:t xml:space="preserve">ЭЛЕКТРОННОЕ ОБУЧЕНИЕ </w:t>
            </w:r>
          </w:p>
          <w:p w:rsidR="004C22D0" w:rsidRPr="00E454D3" w:rsidRDefault="004C22D0" w:rsidP="00B8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D3">
              <w:rPr>
                <w:rFonts w:ascii="Arial" w:hAnsi="Arial" w:cs="Arial"/>
                <w:sz w:val="24"/>
                <w:szCs w:val="24"/>
              </w:rPr>
              <w:t xml:space="preserve">по программе повышения квалификации </w:t>
            </w:r>
          </w:p>
          <w:p w:rsidR="004C22D0" w:rsidRPr="00E454D3" w:rsidRDefault="004C22D0" w:rsidP="00B83B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4D3">
              <w:rPr>
                <w:rFonts w:ascii="Arial" w:hAnsi="Arial" w:cs="Arial"/>
                <w:sz w:val="24"/>
                <w:szCs w:val="24"/>
              </w:rPr>
              <w:t>«</w:t>
            </w:r>
            <w:r w:rsidR="000A4713" w:rsidRPr="000A4713">
              <w:rPr>
                <w:rFonts w:ascii="Arial" w:hAnsi="Arial" w:cs="Arial"/>
                <w:b/>
                <w:sz w:val="24"/>
                <w:szCs w:val="24"/>
              </w:rPr>
              <w:t>Эксплуатация газового хозяйства объектов административного, общественного и бытового назначения</w:t>
            </w:r>
            <w:r w:rsidRPr="00E454D3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4C22D0" w:rsidRPr="00E454D3" w:rsidTr="00B83B0F">
        <w:trPr>
          <w:trHeight w:val="276"/>
        </w:trPr>
        <w:tc>
          <w:tcPr>
            <w:tcW w:w="936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22D0" w:rsidRPr="00E454D3" w:rsidRDefault="004C22D0" w:rsidP="00B83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A4713" w:rsidRDefault="007B584B" w:rsidP="000A4713">
      <w:pPr>
        <w:shd w:val="clear" w:color="auto" w:fill="FFFFFF"/>
        <w:spacing w:before="100" w:beforeAutospacing="1" w:after="100" w:afterAutospacing="1" w:line="240" w:lineRule="auto"/>
      </w:pPr>
      <w:hyperlink r:id="rId5" w:history="1">
        <w:r w:rsidR="000A4713" w:rsidRPr="00654056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 xml:space="preserve">Технический регламент о безопасности сетей газораспределения и </w:t>
        </w:r>
        <w:proofErr w:type="spellStart"/>
        <w:r w:rsidR="000A4713" w:rsidRPr="00654056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газопотребления</w:t>
        </w:r>
        <w:proofErr w:type="spellEnd"/>
      </w:hyperlink>
    </w:p>
    <w:p w:rsidR="000A4713" w:rsidRDefault="007B584B" w:rsidP="000A4713">
      <w:pPr>
        <w:shd w:val="clear" w:color="auto" w:fill="FFFFFF"/>
        <w:spacing w:before="100" w:beforeAutospacing="1" w:after="100" w:afterAutospacing="1" w:line="240" w:lineRule="auto"/>
      </w:pPr>
      <w:hyperlink r:id="rId6" w:tgtFrame="_top" w:history="1">
        <w:r w:rsidR="000A4713" w:rsidRPr="00654056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ГОСТ 5542-2014 Газы горючие природные промышленного и коммунально-бытового назначения. Технические условия (с Поправкой)</w:t>
        </w:r>
      </w:hyperlink>
    </w:p>
    <w:p w:rsidR="000A4713" w:rsidRPr="00593B57" w:rsidRDefault="007B584B" w:rsidP="000A4713">
      <w:pPr>
        <w:shd w:val="clear" w:color="auto" w:fill="FFFFFF"/>
        <w:spacing w:before="100" w:beforeAutospacing="1" w:after="100" w:afterAutospacing="1" w:line="240" w:lineRule="auto"/>
        <w:rPr>
          <w:rStyle w:val="a7"/>
          <w:rFonts w:ascii="Arial" w:hAnsi="Arial" w:cs="Arial"/>
          <w:sz w:val="24"/>
          <w:szCs w:val="24"/>
          <w:lang w:val="en-US"/>
        </w:rPr>
      </w:pPr>
      <w:hyperlink r:id="rId7" w:anchor="I0" w:tgtFrame="_top" w:history="1">
        <w:r w:rsidR="000A4713" w:rsidRPr="00593B57">
          <w:rPr>
            <w:rStyle w:val="a7"/>
            <w:rFonts w:ascii="Arial" w:hAnsi="Arial" w:cs="Arial"/>
            <w:color w:val="2121FF"/>
            <w:spacing w:val="2"/>
            <w:sz w:val="24"/>
            <w:szCs w:val="24"/>
            <w:shd w:val="clear" w:color="auto" w:fill="FFFFFF"/>
          </w:rPr>
          <w:t xml:space="preserve">ГОСТ </w:t>
        </w:r>
        <w:proofErr w:type="gramStart"/>
        <w:r w:rsidR="000A4713" w:rsidRPr="00593B57">
          <w:rPr>
            <w:rStyle w:val="a7"/>
            <w:rFonts w:ascii="Arial" w:hAnsi="Arial" w:cs="Arial"/>
            <w:color w:val="2121FF"/>
            <w:spacing w:val="2"/>
            <w:sz w:val="24"/>
            <w:szCs w:val="24"/>
            <w:shd w:val="clear" w:color="auto" w:fill="FFFFFF"/>
          </w:rPr>
          <w:t>Р</w:t>
        </w:r>
        <w:proofErr w:type="gramEnd"/>
        <w:r w:rsidR="000A4713" w:rsidRPr="00593B57">
          <w:rPr>
            <w:rStyle w:val="a7"/>
            <w:rFonts w:ascii="Arial" w:hAnsi="Arial" w:cs="Arial"/>
            <w:color w:val="2121FF"/>
            <w:spacing w:val="2"/>
            <w:sz w:val="24"/>
            <w:szCs w:val="24"/>
            <w:shd w:val="clear" w:color="auto" w:fill="FFFFFF"/>
          </w:rPr>
          <w:t xml:space="preserve"> 58095.4-2021</w:t>
        </w:r>
      </w:hyperlink>
      <w:r w:rsidR="00EE4CA0" w:rsidRPr="00EE4CA0">
        <w:rPr>
          <w:rFonts w:ascii="Arial" w:hAnsi="Arial" w:cs="Arial"/>
          <w:sz w:val="24"/>
          <w:szCs w:val="24"/>
        </w:rPr>
        <w:t xml:space="preserve"> </w:t>
      </w:r>
      <w:r w:rsidR="00EE4CA0" w:rsidRPr="008C4522">
        <w:rPr>
          <w:rFonts w:ascii="Arial" w:hAnsi="Arial" w:cs="Arial"/>
          <w:sz w:val="24"/>
          <w:szCs w:val="24"/>
        </w:rPr>
        <w:t xml:space="preserve">Системы газораспределительные . Требования к сетям </w:t>
      </w:r>
      <w:proofErr w:type="spellStart"/>
      <w:r w:rsidR="00EE4CA0" w:rsidRPr="008C4522">
        <w:rPr>
          <w:rFonts w:ascii="Arial" w:hAnsi="Arial" w:cs="Arial"/>
          <w:sz w:val="24"/>
          <w:szCs w:val="24"/>
        </w:rPr>
        <w:t>газопотребления</w:t>
      </w:r>
      <w:proofErr w:type="spellEnd"/>
      <w:r w:rsidR="00EE4CA0" w:rsidRPr="008C4522">
        <w:rPr>
          <w:rFonts w:ascii="Arial" w:hAnsi="Arial" w:cs="Arial"/>
          <w:sz w:val="24"/>
          <w:szCs w:val="24"/>
        </w:rPr>
        <w:t>. Часть 4 Эксплуатация</w:t>
      </w:r>
    </w:p>
    <w:sectPr w:rsidR="000A4713" w:rsidRPr="00593B57" w:rsidSect="003A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1AF"/>
    <w:multiLevelType w:val="multilevel"/>
    <w:tmpl w:val="F5E4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C0AD2"/>
    <w:multiLevelType w:val="multilevel"/>
    <w:tmpl w:val="B924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24869"/>
    <w:multiLevelType w:val="multilevel"/>
    <w:tmpl w:val="2F6A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60500"/>
    <w:multiLevelType w:val="hybridMultilevel"/>
    <w:tmpl w:val="5F8AB874"/>
    <w:lvl w:ilvl="0" w:tplc="B4B28058">
      <w:start w:val="1"/>
      <w:numFmt w:val="bullet"/>
      <w:pStyle w:val="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63"/>
    <w:rsid w:val="00007CCE"/>
    <w:rsid w:val="00014179"/>
    <w:rsid w:val="00063896"/>
    <w:rsid w:val="000714F5"/>
    <w:rsid w:val="0007681E"/>
    <w:rsid w:val="000A4713"/>
    <w:rsid w:val="0016194A"/>
    <w:rsid w:val="001B6B3A"/>
    <w:rsid w:val="00230BF3"/>
    <w:rsid w:val="002344AF"/>
    <w:rsid w:val="002B01ED"/>
    <w:rsid w:val="002C2C77"/>
    <w:rsid w:val="003A0A3E"/>
    <w:rsid w:val="003A66D5"/>
    <w:rsid w:val="003D35C5"/>
    <w:rsid w:val="00416658"/>
    <w:rsid w:val="00427563"/>
    <w:rsid w:val="004C22D0"/>
    <w:rsid w:val="004D56D1"/>
    <w:rsid w:val="0059004E"/>
    <w:rsid w:val="00593B57"/>
    <w:rsid w:val="005D60F8"/>
    <w:rsid w:val="005D7120"/>
    <w:rsid w:val="00612F3C"/>
    <w:rsid w:val="00654056"/>
    <w:rsid w:val="006942D6"/>
    <w:rsid w:val="006B59CB"/>
    <w:rsid w:val="00767F9A"/>
    <w:rsid w:val="00770285"/>
    <w:rsid w:val="00796BD7"/>
    <w:rsid w:val="007B584B"/>
    <w:rsid w:val="00820032"/>
    <w:rsid w:val="00845EF5"/>
    <w:rsid w:val="00853733"/>
    <w:rsid w:val="008767F5"/>
    <w:rsid w:val="00986A09"/>
    <w:rsid w:val="009E4ED5"/>
    <w:rsid w:val="00A145A2"/>
    <w:rsid w:val="00A82F70"/>
    <w:rsid w:val="00AF3338"/>
    <w:rsid w:val="00B275FB"/>
    <w:rsid w:val="00B605C6"/>
    <w:rsid w:val="00B6345A"/>
    <w:rsid w:val="00B83B0F"/>
    <w:rsid w:val="00B97320"/>
    <w:rsid w:val="00BE4847"/>
    <w:rsid w:val="00BF352C"/>
    <w:rsid w:val="00C42DC6"/>
    <w:rsid w:val="00CB1B3A"/>
    <w:rsid w:val="00CB22A6"/>
    <w:rsid w:val="00CD1202"/>
    <w:rsid w:val="00CD31E8"/>
    <w:rsid w:val="00CF75CC"/>
    <w:rsid w:val="00D339D2"/>
    <w:rsid w:val="00D55659"/>
    <w:rsid w:val="00DC713E"/>
    <w:rsid w:val="00DF6ECE"/>
    <w:rsid w:val="00E66E74"/>
    <w:rsid w:val="00E9690A"/>
    <w:rsid w:val="00EE4CA0"/>
    <w:rsid w:val="00F04E27"/>
    <w:rsid w:val="00FA2F2B"/>
    <w:rsid w:val="00FD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6D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ответов"/>
    <w:basedOn w:val="a0"/>
    <w:link w:val="a4"/>
    <w:autoRedefine/>
    <w:qFormat/>
    <w:rsid w:val="00DF6ECE"/>
    <w:pPr>
      <w:widowControl w:val="0"/>
      <w:numPr>
        <w:numId w:val="3"/>
      </w:numPr>
      <w:tabs>
        <w:tab w:val="left" w:pos="709"/>
      </w:tabs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shd w:val="clear" w:color="auto" w:fill="FFFFFF"/>
    </w:rPr>
  </w:style>
  <w:style w:type="character" w:customStyle="1" w:styleId="a4">
    <w:name w:val="список ответов Знак"/>
    <w:basedOn w:val="a1"/>
    <w:link w:val="a"/>
    <w:rsid w:val="00DF6ECE"/>
    <w:rPr>
      <w:color w:val="000000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4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27563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416658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CD1202"/>
    <w:rPr>
      <w:color w:val="800080" w:themeColor="followedHyperlink"/>
      <w:u w:val="single"/>
    </w:rPr>
  </w:style>
  <w:style w:type="paragraph" w:styleId="a9">
    <w:name w:val="Normal (Web)"/>
    <w:basedOn w:val="a0"/>
    <w:uiPriority w:val="99"/>
    <w:semiHidden/>
    <w:unhideWhenUsed/>
    <w:rsid w:val="0023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1"/>
    <w:rsid w:val="00FD3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4968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safework.ru/win/law?d&amp;nd=33301327&amp;prevDoc=33301327&amp;spack=011barod%3Dx%5C10;y%5C10%26intelsearch%3D%C3%CE%D1%D2+%D0+58095.4-2021%26listid%3D010000000100%26listpos%3D0%26lsz%3D654%26w%3D0;1%26whereselect%3D-1%26&amp;c=N+58095.4-2021+58095.4-2021+%C3%CE%D1%D2+%D0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safework.ru/win/law?d&amp;nd=33300853&amp;prevDoc=33300853&amp;spack=001a0%3D%26a1%3D5542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type%3D1%26a5%3D%26a5type%3D1%26a6%3D%26a6type%3D1%26a7from%3D%26a7to%3D%26a7type%3D1%26a8%3D%26a8type%3D1%26flist%3D%CD%E0%F7%E0%F2%FC+%EF%EE%E8%F1%EA%26listid%3D010000000100%26listpos%3D0%26lsz%3D1%26sarea%3D1%26sort%3D7%26w%3D0;1%26" TargetMode="External"/><Relationship Id="rId5" Type="http://schemas.openxmlformats.org/officeDocument/2006/relationships/hyperlink" Target="http://base.safework.ru/win/law?d&amp;nd=33308582&amp;prevDoc=33308582&amp;spack=001a0%3D%26a1%3D%26a12from%3D%26a12to%3D%26a12type%3D1%26a13from%3D%26a13to%3D%26a13type%3D1%26a14%3D%26a14type%3D1%26a15from%3D%26a15to%3D%26a15type%3D1%26a16from%3D%26a16to%3D%26a16ty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Генадьевна Гуляева</dc:creator>
  <cp:lastModifiedBy>Minkoff</cp:lastModifiedBy>
  <cp:revision>2</cp:revision>
  <cp:lastPrinted>2022-06-14T11:16:00Z</cp:lastPrinted>
  <dcterms:created xsi:type="dcterms:W3CDTF">2022-06-27T06:52:00Z</dcterms:created>
  <dcterms:modified xsi:type="dcterms:W3CDTF">2022-06-27T06:52:00Z</dcterms:modified>
</cp:coreProperties>
</file>