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C967E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C9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C96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E454D3" w:rsidRDefault="004C22D0" w:rsidP="00C967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>«</w:t>
            </w:r>
            <w:r w:rsidRPr="00004A8D">
              <w:rPr>
                <w:rFonts w:ascii="Arial Black" w:hAnsi="Arial Black"/>
              </w:rPr>
              <w:t>ПРИЕМЫ И МЕТОДЫ ВЫПОЛНЕНИЯ РАБОТ ПРИ ЭКСПЛУАТАЦИИ ОБОРУДОВАНИЯ, РАБОТАЮЩЕГО ПОД ДАВЛЕНИЕМ</w:t>
            </w:r>
            <w:r w:rsidRPr="00E454D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4C22D0" w:rsidRPr="00E454D3" w:rsidTr="00C967EF">
        <w:trPr>
          <w:trHeight w:val="276"/>
        </w:trPr>
        <w:tc>
          <w:tcPr>
            <w:tcW w:w="93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C9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1: </w:t>
            </w:r>
            <w:r w:rsidRPr="004C22D0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нормативных документов к оборудованию, работающему под избыточным давлением</w:t>
            </w:r>
            <w:r w:rsidRPr="00E454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22D0" w:rsidRPr="00E454D3" w:rsidTr="00C967EF">
        <w:trPr>
          <w:trHeight w:val="276"/>
        </w:trPr>
        <w:tc>
          <w:tcPr>
            <w:tcW w:w="93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C9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22D0" w:rsidRDefault="004C22D0"/>
    <w:p w:rsidR="00416658" w:rsidRDefault="00416658" w:rsidP="002344A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Федераль</w:t>
        </w:r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н</w:t>
        </w:r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ый закон от 21 июля 1997 г. № 116-ФЗ</w:t>
        </w:r>
      </w:hyperlink>
      <w:r w:rsidRPr="00E454D3">
        <w:rPr>
          <w:rFonts w:ascii="Arial" w:eastAsia="Times New Roman" w:hAnsi="Arial" w:cs="Arial"/>
          <w:sz w:val="24"/>
          <w:szCs w:val="24"/>
          <w:lang w:eastAsia="ru-RU"/>
        </w:rPr>
        <w:t xml:space="preserve"> "О промышленной безопасности опасных производственных объектов"</w:t>
      </w:r>
    </w:p>
    <w:p w:rsidR="00CD1202" w:rsidRDefault="00D55659" w:rsidP="002344AF">
      <w:pPr>
        <w:spacing w:before="120" w:after="0" w:line="240" w:lineRule="auto"/>
        <w:rPr>
          <w:rStyle w:val="a7"/>
          <w:rFonts w:ascii="Arial" w:hAnsi="Arial" w:cs="Arial"/>
          <w:sz w:val="24"/>
          <w:szCs w:val="24"/>
          <w:lang w:eastAsia="ru-RU"/>
        </w:rPr>
      </w:pPr>
      <w:hyperlink r:id="rId6" w:history="1"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 xml:space="preserve">приказ </w:t>
        </w:r>
        <w:proofErr w:type="spellStart"/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Ростехнадзора</w:t>
        </w:r>
        <w:proofErr w:type="spellEnd"/>
        <w:r w:rsidRPr="00A5144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 xml:space="preserve"> от 15 декабря 2020 г. № 536</w:t>
        </w:r>
      </w:hyperlink>
      <w:r w:rsidRPr="00E454D3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427563" w:rsidRPr="00CD1202" w:rsidRDefault="00416658" w:rsidP="002344A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CD1202">
          <w:rPr>
            <w:rStyle w:val="a7"/>
            <w:rFonts w:ascii="Arial" w:hAnsi="Arial" w:cs="Arial"/>
            <w:sz w:val="24"/>
            <w:szCs w:val="24"/>
            <w:lang w:eastAsia="ru-RU"/>
          </w:rPr>
          <w:t>РД 10</w:t>
        </w:r>
        <w:r w:rsidRPr="00CD1202">
          <w:rPr>
            <w:rStyle w:val="a7"/>
            <w:rFonts w:ascii="Arial" w:hAnsi="Arial" w:cs="Arial"/>
            <w:sz w:val="24"/>
            <w:szCs w:val="24"/>
            <w:lang w:eastAsia="ru-RU"/>
          </w:rPr>
          <w:t>-</w:t>
        </w:r>
        <w:r w:rsidRPr="00CD1202">
          <w:rPr>
            <w:rStyle w:val="a7"/>
            <w:rFonts w:ascii="Arial" w:hAnsi="Arial" w:cs="Arial"/>
            <w:sz w:val="24"/>
            <w:szCs w:val="24"/>
            <w:lang w:eastAsia="ru-RU"/>
          </w:rPr>
          <w:t>319-99</w:t>
        </w:r>
      </w:hyperlink>
      <w:r w:rsidRPr="00CD1202">
        <w:rPr>
          <w:rFonts w:ascii="Arial" w:eastAsia="Times New Roman" w:hAnsi="Arial" w:cs="Arial"/>
          <w:sz w:val="24"/>
          <w:szCs w:val="24"/>
          <w:lang w:eastAsia="ru-RU"/>
        </w:rPr>
        <w:t xml:space="preserve"> Типовая инструкция по безопасному ведению работ для персонала котельных</w:t>
      </w:r>
    </w:p>
    <w:p w:rsidR="00416658" w:rsidRDefault="00D55659" w:rsidP="002344A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CD1202"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Типовая</w:t>
        </w:r>
        <w:r w:rsidR="00CD1202"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CD1202"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инструкция по охране труда при наполнении кислородом баллонов и обращении с ними у потребителей</w:t>
        </w:r>
      </w:hyperlink>
      <w:r w:rsidR="00CD1202" w:rsidRPr="00CD1202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Изменением N 1)</w:t>
      </w:r>
    </w:p>
    <w:p w:rsidR="00D55659" w:rsidRPr="00D55659" w:rsidRDefault="00D55659" w:rsidP="002344AF">
      <w:pPr>
        <w:shd w:val="clear" w:color="auto" w:fill="FFFFFF"/>
        <w:spacing w:before="120" w:after="0" w:line="240" w:lineRule="auto"/>
        <w:rPr>
          <w:rFonts w:ascii="Arial" w:hAnsi="Arial" w:cs="Arial"/>
          <w:color w:val="212121"/>
          <w:sz w:val="24"/>
          <w:szCs w:val="24"/>
        </w:rPr>
      </w:pPr>
      <w:hyperlink r:id="rId9" w:anchor="I0" w:history="1">
        <w:r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Технический регламент Таможенного союза "О безопасности оборудования, работающего п</w:t>
        </w:r>
        <w:r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Pr="00D5565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д избыточным давлением"</w:t>
        </w:r>
      </w:hyperlink>
      <w:r w:rsidRPr="00D55659">
        <w:rPr>
          <w:rStyle w:val="a7"/>
          <w:rFonts w:eastAsia="Times New Roman"/>
          <w:lang w:eastAsia="ru-RU"/>
        </w:rPr>
        <w:t> </w:t>
      </w:r>
      <w:r w:rsidRPr="00D55659">
        <w:rPr>
          <w:rFonts w:ascii="Arial" w:hAnsi="Arial" w:cs="Arial"/>
          <w:color w:val="212121"/>
          <w:sz w:val="24"/>
          <w:szCs w:val="24"/>
        </w:rPr>
        <w:t>(</w:t>
      </w:r>
      <w:proofErr w:type="gramStart"/>
      <w:r w:rsidRPr="00D55659">
        <w:rPr>
          <w:rFonts w:ascii="Arial" w:hAnsi="Arial" w:cs="Arial"/>
          <w:color w:val="212121"/>
          <w:sz w:val="24"/>
          <w:szCs w:val="24"/>
        </w:rPr>
        <w:t>ТР</w:t>
      </w:r>
      <w:proofErr w:type="gramEnd"/>
      <w:r w:rsidRPr="00D55659">
        <w:rPr>
          <w:rFonts w:ascii="Arial" w:hAnsi="Arial" w:cs="Arial"/>
          <w:color w:val="212121"/>
          <w:sz w:val="24"/>
          <w:szCs w:val="24"/>
        </w:rPr>
        <w:t xml:space="preserve"> ТС 032-2013).</w:t>
      </w:r>
    </w:p>
    <w:p w:rsidR="002344AF" w:rsidRPr="002344AF" w:rsidRDefault="002344AF" w:rsidP="002344AF">
      <w:pPr>
        <w:pStyle w:val="a9"/>
        <w:shd w:val="clear" w:color="auto" w:fill="FFFFFF"/>
        <w:spacing w:before="120" w:beforeAutospacing="0" w:after="0" w:afterAutospacing="0"/>
        <w:jc w:val="both"/>
        <w:rPr>
          <w:rStyle w:val="a7"/>
        </w:rPr>
      </w:pPr>
      <w:hyperlink r:id="rId10" w:tgtFrame="_top" w:history="1">
        <w:r w:rsidRPr="002344AF">
          <w:rPr>
            <w:rStyle w:val="a7"/>
            <w:rFonts w:ascii="Arial" w:hAnsi="Arial" w:cs="Arial"/>
          </w:rPr>
          <w:t>РД 3</w:t>
        </w:r>
        <w:r w:rsidRPr="002344AF">
          <w:rPr>
            <w:rStyle w:val="a7"/>
            <w:rFonts w:ascii="Arial" w:hAnsi="Arial" w:cs="Arial"/>
          </w:rPr>
          <w:t>4</w:t>
        </w:r>
        <w:r w:rsidRPr="002344AF">
          <w:rPr>
            <w:rStyle w:val="a7"/>
            <w:rFonts w:ascii="Arial" w:hAnsi="Arial" w:cs="Arial"/>
          </w:rPr>
          <w:t>.03.252-93. Типовая инструкция по охране труда для машиниста компрессорной установки</w:t>
        </w:r>
      </w:hyperlink>
    </w:p>
    <w:p w:rsidR="00D55659" w:rsidRPr="002344AF" w:rsidRDefault="002344AF" w:rsidP="002344AF">
      <w:pPr>
        <w:spacing w:before="120" w:after="0" w:line="240" w:lineRule="auto"/>
        <w:rPr>
          <w:rStyle w:val="a7"/>
          <w:rFonts w:ascii="Arial" w:eastAsia="Times New Roman" w:hAnsi="Arial" w:cs="Arial"/>
          <w:sz w:val="24"/>
          <w:szCs w:val="24"/>
          <w:lang w:eastAsia="ru-RU"/>
        </w:rPr>
      </w:pPr>
      <w:hyperlink r:id="rId11" w:tgtFrame="_top" w:history="1">
        <w:r w:rsidRPr="002344AF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ГОСТ 28567-90</w:t>
        </w:r>
        <w:r w:rsidRPr="002344AF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344AF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 xml:space="preserve"> Компрессоры. Термины и определения</w:t>
        </w:r>
      </w:hyperlink>
    </w:p>
    <w:p w:rsidR="002344AF" w:rsidRPr="00CD1202" w:rsidRDefault="002344AF" w:rsidP="004166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344AF" w:rsidRPr="00CD1202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7CCE"/>
    <w:rsid w:val="00063896"/>
    <w:rsid w:val="000714F5"/>
    <w:rsid w:val="0016194A"/>
    <w:rsid w:val="001B6B3A"/>
    <w:rsid w:val="00230BF3"/>
    <w:rsid w:val="002344AF"/>
    <w:rsid w:val="002B01ED"/>
    <w:rsid w:val="002C2C77"/>
    <w:rsid w:val="003A0A3E"/>
    <w:rsid w:val="003A66D5"/>
    <w:rsid w:val="00416658"/>
    <w:rsid w:val="00427563"/>
    <w:rsid w:val="004C22D0"/>
    <w:rsid w:val="004D56D1"/>
    <w:rsid w:val="0059004E"/>
    <w:rsid w:val="005D60F8"/>
    <w:rsid w:val="005D7120"/>
    <w:rsid w:val="006942D6"/>
    <w:rsid w:val="006B59CB"/>
    <w:rsid w:val="00767F9A"/>
    <w:rsid w:val="00770285"/>
    <w:rsid w:val="00796BD7"/>
    <w:rsid w:val="00820032"/>
    <w:rsid w:val="00845EF5"/>
    <w:rsid w:val="00853733"/>
    <w:rsid w:val="008767F5"/>
    <w:rsid w:val="00986A09"/>
    <w:rsid w:val="009E4ED5"/>
    <w:rsid w:val="00A82F70"/>
    <w:rsid w:val="00AF3338"/>
    <w:rsid w:val="00B605C6"/>
    <w:rsid w:val="00B6345A"/>
    <w:rsid w:val="00B97320"/>
    <w:rsid w:val="00BE4847"/>
    <w:rsid w:val="00C42DC6"/>
    <w:rsid w:val="00CB22A6"/>
    <w:rsid w:val="00CD1202"/>
    <w:rsid w:val="00CF75CC"/>
    <w:rsid w:val="00D339D2"/>
    <w:rsid w:val="00D55659"/>
    <w:rsid w:val="00DF6ECE"/>
    <w:rsid w:val="00E9690A"/>
    <w:rsid w:val="00F0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8964&amp;prevDoc=33308964&amp;spack=101a0%3D%26a1%3D%E1%E0%EB%EB%EE%ED%26a12from%3D%26a12to%3D%26a12type%3D1%26a13from%3D%26a13to%3D%26a13type%3D1%26a14%3D%26a14type%3D1%26a15from%3D%26a15to%3D%26a15type%3D1%26a16from%3D%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safework.ru/win/law?d&amp;nd=33303317&amp;prevDoc=33303317&amp;spack=001a0%3D%26a1%3D%D2%E8%EF%EE%E2%E0%FF+%E8%ED%F1%F2%F0%F3%EA%F6%E8%FF+%EF%EE+%E1%E5%E7%EE%EF%E0%F1%ED%EE%EC%F3+%E2%E5%E4%E5%ED%E8%FE+%F0%E0%E1%EE%F2+%E4%EB%FF+%EF%E5%F0%F1%EE%ED%E0%EB%E0+%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0085&amp;prevDoc=33300085&amp;spack=001a0%3D%26a1%3D%26a12from%3D%26a12to%3D%26a12type%3D1%26a13from%3D%26a13to%3D%26a13type%3D1%26a14%3D%26a14type%3D1%26a15from%3D%26a15to%3D%26a15type%3D1%26a16from%3D%26a16to%3D%26a16type" TargetMode="External"/><Relationship Id="rId11" Type="http://schemas.openxmlformats.org/officeDocument/2006/relationships/hyperlink" Target="http://base.safework.ru/win/law?d&amp;nd=33300882&amp;prevDoc=33300882&amp;spack=111a0%3D%26a1%3D%EA%EE%EC%EF%F0%E5%F1%F1%EE%F0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type%3D1%26a5%3D%26a5type%3D1%26a6%3D%26a6type%3D1%26a7from%3D%26a7to%3D%26a7type%3D1%26a8%3D%26a8type%3D1%26flist%3D%CD%E0%F7%E0%F2%FC+%EF%EE%E8%F1%EA%26listid%3D010000000100%26listpos%3D4%26lsz%3D6%26sarea%3D1%26sort%3D7%26w%3D0;1%26" TargetMode="External"/><Relationship Id="rId5" Type="http://schemas.openxmlformats.org/officeDocument/2006/relationships/hyperlink" Target="http://base.safework.ru/win/law?d&amp;nd=33305083&amp;prevDoc=33305083&amp;spack=001a0%3D%26a1%3D%26a12from%3D%26a12to%3D%26a12type%3D1%26a13from%3D%26a13to%3D%26a13type%3D1%26a14%3D%26a14type%3D1%26a15from%3D%26a15to%3D%26a15type%3D1%26a16from%3D%26a16to%3D%26a16type" TargetMode="External"/><Relationship Id="rId10" Type="http://schemas.openxmlformats.org/officeDocument/2006/relationships/hyperlink" Target="http://base.safework.ru/win/law?d&amp;nd=33303294&amp;prevDoc=33303294&amp;spack=111a0%3D%26a1%3D%EA%EE%EC%EF%F0%E5%F1%F1%EE%F0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type%3D1%26a5%3D%26a5type%3D1%26a6%3D%26a6type%3D1%26a7from%3D%26a7to%3D%26a7type%3D1%26a8%3D%26a8type%3D1%26flist%3D%CD%E0%F7%E0%F2%FC+%EF%EE%E8%F1%EA%26listid%3D010000000100%26listpos%3D3%26lsz%3D6%26sarea%3D1%26sort%3D7%26w%3D0;1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safework.ru/win/law?d&amp;nd=33309436&amp;prevDoc=33309436&amp;spack=101a0%3D%26a1%3D%CE+%E1%E5%E7%EE%EF%E0%F1%ED%EE%F1%F2%E8+%EE%E1%EE%F0%F3%E4%EE%E2%E0%ED%E8%FF,+%F0%E0%E1%EE%F2%E0%FE%F9%E5%E3%EE+%EF%EE%E4+%E8%E7%E1%FB%F2%EE%F7%ED%FB%EC+%E4%E0%E2%EB%E5%ED%E8%E5%EC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type%3D1%26a5%3D%26a5type%3D1%26a6%3D%26a6type%3D1%26a7from%3D%26a7to%3D%26a7type%3D1%26a8%3D%26a8type%3D1%26filter%3D1%26flist%3D%D4%E8%EB%FC%F2%F0%EE%E2%E0%F2%FC%26id%3D010000000100%26listid%3D010000000100%26listpos%3D2%26lsz%3D3%26nd%3D0%26nh%3D0%26param%3Dbarod%5C1x%5C%5C10;y%5C%5C10%5C2intelsearch%5C1%D2%D0+%D2%D1+032-2013%5C2w%5C10;1%5C2whereselect%5C1-1%5C2%26razdel%3D0%26sarea%3D1%26sort%3D-1%26&amp;c=%D2%D0+%D2%D1+032-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Татьяна Генадьевна Гуляева</cp:lastModifiedBy>
  <cp:revision>3</cp:revision>
  <cp:lastPrinted>2022-06-14T11:16:00Z</cp:lastPrinted>
  <dcterms:created xsi:type="dcterms:W3CDTF">2022-06-14T11:08:00Z</dcterms:created>
  <dcterms:modified xsi:type="dcterms:W3CDTF">2022-06-14T13:06:00Z</dcterms:modified>
</cp:coreProperties>
</file>